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7B" w:rsidRPr="00D122C0" w:rsidRDefault="00A94E7B" w:rsidP="00D122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D122C0">
        <w:rPr>
          <w:rFonts w:ascii="Times New Roman" w:hAnsi="Times New Roman"/>
          <w:sz w:val="24"/>
          <w:szCs w:val="24"/>
        </w:rPr>
        <w:t>UCHWAŁA NR …</w:t>
      </w:r>
    </w:p>
    <w:p w:rsidR="00A94E7B" w:rsidRPr="00D122C0" w:rsidRDefault="00A94E7B" w:rsidP="00D122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D122C0">
        <w:rPr>
          <w:rFonts w:ascii="Times New Roman" w:hAnsi="Times New Roman"/>
          <w:sz w:val="24"/>
          <w:szCs w:val="24"/>
        </w:rPr>
        <w:t>RADY GMINY LIDZBARK WARMIŃSKI</w:t>
      </w:r>
    </w:p>
    <w:p w:rsidR="00A94E7B" w:rsidRPr="00D122C0" w:rsidRDefault="00A94E7B" w:rsidP="00D122C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D122C0">
        <w:rPr>
          <w:rFonts w:ascii="Times New Roman" w:hAnsi="Times New Roman"/>
          <w:sz w:val="24"/>
          <w:szCs w:val="24"/>
        </w:rPr>
        <w:t>z dnia …….. 2019 r.</w:t>
      </w:r>
    </w:p>
    <w:p w:rsidR="00A94E7B" w:rsidRPr="00D122C0" w:rsidRDefault="00A94E7B" w:rsidP="00D122C0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A94E7B" w:rsidRPr="00D122C0" w:rsidRDefault="00A94E7B" w:rsidP="00D122C0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122C0">
        <w:rPr>
          <w:rFonts w:ascii="Times New Roman" w:hAnsi="Times New Roman"/>
          <w:b/>
          <w:bCs/>
          <w:sz w:val="24"/>
          <w:szCs w:val="24"/>
        </w:rPr>
        <w:t>w sprawie określenia szczegółowego sposobu i zakresu świadczenia usług w zakresie odbierania odpadów komunalnych od właścicieli nieruchomości i zagospodarowania tych odpadów</w:t>
      </w:r>
    </w:p>
    <w:p w:rsidR="00A94E7B" w:rsidRPr="00D122C0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</w:rPr>
      </w:pPr>
      <w:r w:rsidRPr="00D122C0">
        <w:t xml:space="preserve">Na podstawie art. 18 ust. 2 pkt 15 i art. 40 ust. 1, art. 41 ust. 1 ustawy z dnia 8 marca 1990 r. o samorządzie gminnym </w:t>
      </w:r>
      <w:r w:rsidRPr="00D122C0">
        <w:rPr>
          <w:rStyle w:val="Emphasis"/>
          <w:i w:val="0"/>
          <w:iCs w:val="0"/>
        </w:rPr>
        <w:t>(t. j. Dz. U. z 2019 r. poz. 506 ze zm.)</w:t>
      </w:r>
      <w:r w:rsidRPr="00D122C0">
        <w:rPr>
          <w:rStyle w:val="Emphasis"/>
        </w:rPr>
        <w:t xml:space="preserve"> </w:t>
      </w:r>
      <w:r w:rsidRPr="00D122C0">
        <w:t xml:space="preserve">oraz art. 6r ust. 3, 3a – 3d ustawy z dnia 13 września 1996 r. o utrzymaniu czystości i porządku w gminach </w:t>
      </w:r>
      <w:r w:rsidRPr="00D122C0">
        <w:rPr>
          <w:rStyle w:val="Emphasis"/>
          <w:i w:val="0"/>
          <w:iCs w:val="0"/>
        </w:rPr>
        <w:t xml:space="preserve">(t. j. Dz. U. </w:t>
      </w:r>
      <w:r>
        <w:rPr>
          <w:rStyle w:val="Emphasis"/>
          <w:i w:val="0"/>
          <w:iCs w:val="0"/>
        </w:rPr>
        <w:t xml:space="preserve"> </w:t>
      </w:r>
      <w:r w:rsidRPr="00D122C0">
        <w:rPr>
          <w:rStyle w:val="Emphasis"/>
          <w:i w:val="0"/>
          <w:iCs w:val="0"/>
        </w:rPr>
        <w:t>z 2019 r. poz. 2010)</w:t>
      </w:r>
      <w:r w:rsidRPr="00D122C0">
        <w:t>, po zasięgnięciu opinii Państwowego Powiatowego Inspektora Sanitarnego w Lidzbarku Warmińskim, Rada Gminy Lidzbark Warmiński uchwala, co następuje:</w:t>
      </w:r>
    </w:p>
    <w:p w:rsidR="00A94E7B" w:rsidRDefault="00A94E7B" w:rsidP="00D122C0">
      <w:pPr>
        <w:pStyle w:val="NormalWeb"/>
        <w:spacing w:before="0" w:beforeAutospacing="0" w:after="0" w:afterAutospacing="0" w:line="276" w:lineRule="auto"/>
        <w:jc w:val="center"/>
        <w:rPr>
          <w:rStyle w:val="Strong"/>
        </w:rPr>
      </w:pP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</w:pPr>
      <w:r w:rsidRPr="00D122C0">
        <w:rPr>
          <w:rStyle w:val="Strong"/>
        </w:rPr>
        <w:t>§ 1</w:t>
      </w:r>
    </w:p>
    <w:p w:rsidR="00A94E7B" w:rsidRPr="00D122C0" w:rsidRDefault="00A94E7B" w:rsidP="00D122C0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D122C0">
        <w:t xml:space="preserve">Określa się szczegółowy sposób i zakres świadczenia usług w zakresie odbierania odpadów komunalnych od właścicieli nieruchomości z terenu gminy Lidzbark Warmiński i zagospodarowania tych odpadów w zamian za uiszczoną przez właściciela nieruchomości opłatę za gospodarowanie odpadami komunalnymi, </w:t>
      </w:r>
      <w:r>
        <w:t xml:space="preserve">           </w:t>
      </w:r>
      <w:r w:rsidRPr="00D122C0">
        <w:t>w szczególności:</w:t>
      </w:r>
    </w:p>
    <w:p w:rsidR="00A94E7B" w:rsidRPr="00D122C0" w:rsidRDefault="00A94E7B" w:rsidP="00D122C0">
      <w:pPr>
        <w:pStyle w:val="NormalWeb"/>
        <w:numPr>
          <w:ilvl w:val="1"/>
          <w:numId w:val="1"/>
        </w:numPr>
        <w:spacing w:before="0" w:beforeAutospacing="0" w:after="0" w:afterAutospacing="0" w:line="276" w:lineRule="auto"/>
        <w:jc w:val="both"/>
      </w:pPr>
      <w:r w:rsidRPr="00D122C0">
        <w:t>rodzaje i ilość odpadów komunalnych odbieranych od właścicieli nieruchomości,</w:t>
      </w:r>
    </w:p>
    <w:p w:rsidR="00A94E7B" w:rsidRPr="00D122C0" w:rsidRDefault="00A94E7B" w:rsidP="00D122C0">
      <w:pPr>
        <w:pStyle w:val="NormalWeb"/>
        <w:numPr>
          <w:ilvl w:val="1"/>
          <w:numId w:val="1"/>
        </w:numPr>
        <w:spacing w:before="0" w:beforeAutospacing="0" w:after="0" w:afterAutospacing="0" w:line="276" w:lineRule="auto"/>
        <w:jc w:val="both"/>
      </w:pPr>
      <w:r w:rsidRPr="00D122C0">
        <w:t>częstotliwość odbierania odpadów komunalnych od właściciela nieruchomości,</w:t>
      </w:r>
    </w:p>
    <w:p w:rsidR="00A94E7B" w:rsidRPr="00D122C0" w:rsidRDefault="00A94E7B" w:rsidP="00D122C0">
      <w:pPr>
        <w:pStyle w:val="NormalWeb"/>
        <w:numPr>
          <w:ilvl w:val="1"/>
          <w:numId w:val="1"/>
        </w:numPr>
        <w:spacing w:before="0" w:beforeAutospacing="0" w:after="0" w:afterAutospacing="0" w:line="276" w:lineRule="auto"/>
        <w:jc w:val="both"/>
      </w:pPr>
      <w:r w:rsidRPr="00D122C0">
        <w:t>sposób świadczenia usług przez punkt selektywnego zbierania odpadów komunalnych,</w:t>
      </w:r>
    </w:p>
    <w:p w:rsidR="00A94E7B" w:rsidRPr="00D122C0" w:rsidRDefault="00A94E7B" w:rsidP="00D122C0">
      <w:pPr>
        <w:pStyle w:val="NormalWeb"/>
        <w:numPr>
          <w:ilvl w:val="1"/>
          <w:numId w:val="1"/>
        </w:numPr>
        <w:spacing w:before="0" w:beforeAutospacing="0" w:after="0" w:afterAutospacing="0" w:line="276" w:lineRule="auto"/>
        <w:jc w:val="both"/>
      </w:pPr>
      <w:r w:rsidRPr="00D122C0">
        <w:t>tryb i sposób zgłaszania przez właścicieli nieruchomości przypadków niewłaściwego świadczenia usług przez przedsiębiorcę odbierającego odpady komunalne od właścicieli nieruchomości lub przez prowadzącego punkt selektywnego zbierania odpadów komunalnych.</w:t>
      </w:r>
    </w:p>
    <w:p w:rsidR="00A94E7B" w:rsidRPr="00D122C0" w:rsidRDefault="00A94E7B" w:rsidP="00D122C0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D122C0">
        <w:t xml:space="preserve">Ustala się, że w ramach opłaty za gospodarowanie odpadami komunalnymi gmina Lidzbark Warmiński będzie świadczyła usługi w zakresie gospodarowania odpadami komunalnymi z nieruchomości zamieszkałych </w:t>
      </w:r>
      <w:bookmarkStart w:id="0" w:name="_Hlk23319013"/>
      <w:r w:rsidRPr="00D122C0">
        <w:t>oraz nieruchomości, na których znajdują się domki letniskowe, i inne nieruchomości wykorzystywane na cele rekreacyjno-wypoczynkowe</w:t>
      </w:r>
      <w:bookmarkEnd w:id="0"/>
      <w:r w:rsidRPr="00D122C0">
        <w:t>, według ustalonego harmonogramu.</w:t>
      </w:r>
    </w:p>
    <w:p w:rsidR="00A94E7B" w:rsidRPr="00D122C0" w:rsidRDefault="00A94E7B" w:rsidP="00D122C0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D122C0">
        <w:t>Odpady gromadzone w sposób selektywny pochodzące z terenów zabudowy jednorodzinnej odbierane będą w workach. Odpady pochodzące z terenów zabudowy wielorodzinnej odbierane będą w pojemnikach. Odpady pochodzące z nieruchomości, na których znajdują się domki letniskowe, i inne nieruchomości wykorzystywane na cele rekreacyjno-wypoczynkowe odbierane będą w workach lub w pojemnikach.</w:t>
      </w:r>
    </w:p>
    <w:p w:rsidR="00A94E7B" w:rsidRPr="00D122C0" w:rsidRDefault="00A94E7B" w:rsidP="00D122C0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D122C0">
        <w:t>Bezpośrednio od właścicieli nieruchomości odbierane będą niżej wymienione odpady komunalne:</w:t>
      </w:r>
    </w:p>
    <w:p w:rsidR="00A94E7B" w:rsidRPr="00D122C0" w:rsidRDefault="00A94E7B" w:rsidP="00D122C0">
      <w:pPr>
        <w:pStyle w:val="NormalWeb"/>
        <w:numPr>
          <w:ilvl w:val="1"/>
          <w:numId w:val="1"/>
        </w:numPr>
        <w:spacing w:before="0" w:beforeAutospacing="0" w:after="0" w:afterAutospacing="0" w:line="276" w:lineRule="auto"/>
        <w:jc w:val="both"/>
      </w:pPr>
      <w:r w:rsidRPr="00D122C0">
        <w:t>papier,</w:t>
      </w:r>
    </w:p>
    <w:p w:rsidR="00A94E7B" w:rsidRPr="00D122C0" w:rsidRDefault="00A94E7B" w:rsidP="00D122C0">
      <w:pPr>
        <w:pStyle w:val="NormalWeb"/>
        <w:numPr>
          <w:ilvl w:val="1"/>
          <w:numId w:val="1"/>
        </w:numPr>
        <w:spacing w:before="0" w:beforeAutospacing="0" w:after="0" w:afterAutospacing="0" w:line="276" w:lineRule="auto"/>
        <w:jc w:val="both"/>
      </w:pPr>
      <w:r w:rsidRPr="00D122C0">
        <w:t>metale, tworzywa sztuczne oraz opakowania wielomateriałowe,</w:t>
      </w:r>
    </w:p>
    <w:p w:rsidR="00A94E7B" w:rsidRPr="00D122C0" w:rsidRDefault="00A94E7B" w:rsidP="00D122C0">
      <w:pPr>
        <w:pStyle w:val="NormalWeb"/>
        <w:numPr>
          <w:ilvl w:val="1"/>
          <w:numId w:val="1"/>
        </w:numPr>
        <w:spacing w:before="0" w:beforeAutospacing="0" w:after="0" w:afterAutospacing="0" w:line="276" w:lineRule="auto"/>
        <w:jc w:val="both"/>
      </w:pPr>
      <w:r w:rsidRPr="00D122C0">
        <w:t>szkło,</w:t>
      </w:r>
    </w:p>
    <w:p w:rsidR="00A94E7B" w:rsidRPr="00D122C0" w:rsidRDefault="00A94E7B" w:rsidP="00D122C0">
      <w:pPr>
        <w:pStyle w:val="NormalWeb"/>
        <w:numPr>
          <w:ilvl w:val="1"/>
          <w:numId w:val="1"/>
        </w:numPr>
        <w:spacing w:before="0" w:beforeAutospacing="0" w:after="0" w:afterAutospacing="0" w:line="276" w:lineRule="auto"/>
        <w:jc w:val="both"/>
      </w:pPr>
      <w:r w:rsidRPr="00D122C0">
        <w:t>odpady ulegające biodegradacji, ze szczególnym uwzględnieniem bioodpadów,</w:t>
      </w:r>
    </w:p>
    <w:p w:rsidR="00A94E7B" w:rsidRPr="00D122C0" w:rsidRDefault="00A94E7B" w:rsidP="00D122C0">
      <w:pPr>
        <w:pStyle w:val="NormalWeb"/>
        <w:numPr>
          <w:ilvl w:val="1"/>
          <w:numId w:val="1"/>
        </w:numPr>
        <w:spacing w:before="0" w:beforeAutospacing="0" w:after="0" w:afterAutospacing="0" w:line="276" w:lineRule="auto"/>
        <w:jc w:val="both"/>
      </w:pPr>
      <w:r w:rsidRPr="00D122C0">
        <w:t>niesegregowane (zmieszane) odpady komunalne.</w:t>
      </w:r>
    </w:p>
    <w:p w:rsidR="00A94E7B" w:rsidRPr="00D122C0" w:rsidRDefault="00A94E7B" w:rsidP="00D122C0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D122C0">
        <w:t>Odpady wymienione w ust. 4 pkt 1-5 odbierane są w każdej zebranej przez właściciela  nieruchomości ilości.</w:t>
      </w:r>
    </w:p>
    <w:p w:rsidR="00A94E7B" w:rsidRPr="00D122C0" w:rsidRDefault="00A94E7B" w:rsidP="00D122C0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D122C0">
        <w:t>Rodzaje pojemników i worków przeznaczonych do zbierania odpadów komunalnych oraz sposób prowadzenia selektywnego zbierania odpadów zostały określone w Regulaminie utrzymania czystości i porządku na terenie Gminy Lidzbark Warmiński.</w:t>
      </w: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ind w:left="720" w:hanging="360"/>
        <w:jc w:val="both"/>
      </w:pPr>
      <w:r w:rsidRPr="00D122C0">
        <w:t>5. Odpady komunalne powstałe na nieruchomości, które zostaną posegregowane   niezgodnie z zasadami określonymi w Regulaminie utrzymania czystości i porządku na terenie Gminy Lidzbark Warmiński, będą odbierane jako niesegregowane (zmieszane) odpady komunalne.</w:t>
      </w:r>
    </w:p>
    <w:p w:rsidR="00A94E7B" w:rsidRPr="00D122C0" w:rsidRDefault="00A94E7B" w:rsidP="00D122C0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Cs/>
        </w:rPr>
      </w:pPr>
      <w:r w:rsidRPr="00D122C0">
        <w:t xml:space="preserve">Obowiązek selektywnego zbierania odpadów komunalnych przez właściciela nieruchomości uznaje się za zachowany w przypadku, gdy odpady komunalne są w podziale na odpowiednie frakcje, o których mowa w </w:t>
      </w:r>
      <w:r w:rsidRPr="00D122C0">
        <w:rPr>
          <w:rStyle w:val="Strong"/>
          <w:b w:val="0"/>
          <w:bCs w:val="0"/>
        </w:rPr>
        <w:t>ust. 4., gromadzone są w pojemnikach lub workach przeznaczonych do tych frakcji.</w:t>
      </w:r>
    </w:p>
    <w:p w:rsidR="00A94E7B" w:rsidRPr="00D122C0" w:rsidRDefault="00A94E7B" w:rsidP="00D122C0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D122C0">
        <w:t>Odbieranie odpadów komunalnych, o których mowa w ust. 4 odbywa się zgodnie z harmonogramem ustalonym przez Gminę Lidzbark Warmiński z podmiotem odbierającym odpady.</w:t>
      </w:r>
    </w:p>
    <w:p w:rsidR="00A94E7B" w:rsidRPr="00D122C0" w:rsidRDefault="00A94E7B" w:rsidP="00D122C0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D122C0">
        <w:t xml:space="preserve">Pojemniki i worki do zbierania odpadów powinny być umieszczone w miejscach łatwo dostępnych, zarówno dla ich użytkowników, jak i dla pracowników podmiotu odbierającego odpady, w sposób nie powodujący nadmiernych uciążliwości </w:t>
      </w:r>
      <w:r>
        <w:t xml:space="preserve">                 </w:t>
      </w:r>
      <w:r w:rsidRPr="00D122C0">
        <w:t>i utrudnień dla mieszkańców nieruchomości lub osób trzecich.</w:t>
      </w: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  <w:rPr>
          <w:rStyle w:val="Strong"/>
        </w:rPr>
      </w:pP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</w:pPr>
      <w:r w:rsidRPr="00D122C0">
        <w:rPr>
          <w:rStyle w:val="Strong"/>
        </w:rPr>
        <w:t>§ 2</w:t>
      </w:r>
    </w:p>
    <w:p w:rsidR="00A94E7B" w:rsidRPr="00D122C0" w:rsidRDefault="00A94E7B" w:rsidP="00D122C0">
      <w:pPr>
        <w:pStyle w:val="ListParagraph"/>
        <w:widowControl w:val="0"/>
        <w:numPr>
          <w:ilvl w:val="0"/>
          <w:numId w:val="6"/>
        </w:numPr>
        <w:spacing w:line="276" w:lineRule="auto"/>
        <w:jc w:val="both"/>
      </w:pPr>
      <w:r w:rsidRPr="00D122C0">
        <w:t xml:space="preserve">Ustala się następującą częstotliwość odbioru odpadów komunalnych z terenu nieruchomości zamieszkałych, niezamieszkałych, </w:t>
      </w:r>
      <w:r w:rsidRPr="00D122C0">
        <w:rPr>
          <w:bCs/>
        </w:rPr>
        <w:t xml:space="preserve">nieruchomości, na których znajdują się domki letniskowe, i inne nieruchomości wykorzystywane na cele rekreacyjno-wypoczynkowe </w:t>
      </w:r>
      <w:r w:rsidRPr="00D122C0">
        <w:t>i budynkach użyteczności publicznej</w:t>
      </w:r>
      <w:r w:rsidRPr="00D122C0">
        <w:rPr>
          <w:bCs/>
        </w:rPr>
        <w:t>, na których powstają odpady komunalne, zgodnie z harmonogramem:</w:t>
      </w:r>
    </w:p>
    <w:p w:rsidR="00A94E7B" w:rsidRPr="00D122C0" w:rsidRDefault="00A94E7B" w:rsidP="00D122C0">
      <w:pPr>
        <w:pStyle w:val="ListParagraph"/>
        <w:widowControl w:val="0"/>
        <w:numPr>
          <w:ilvl w:val="0"/>
          <w:numId w:val="7"/>
        </w:numPr>
        <w:spacing w:line="276" w:lineRule="auto"/>
        <w:jc w:val="both"/>
      </w:pPr>
      <w:r w:rsidRPr="00D122C0">
        <w:t xml:space="preserve">niesegregowane (zmieszane) opady komunalne oraz bioodpady stanowiące odpady komunalne w okresie od kwietnia do października nie rzadziej niż raz na tydzień z budynków wielolokalowych i nie rzadziej niż raz na dwa tygodnie </w:t>
      </w:r>
      <w:r>
        <w:t xml:space="preserve">         </w:t>
      </w:r>
      <w:r w:rsidRPr="00D122C0">
        <w:t xml:space="preserve">z budynków mieszkalnych jednorodzinnych oraz </w:t>
      </w:r>
      <w:r w:rsidRPr="00D122C0">
        <w:rPr>
          <w:bCs/>
        </w:rPr>
        <w:t>nieruchomości, na których znajdują się domki letniskowe, i inne nieruchomości wykorzystywane na cele rekreacyjno-wypoczynkowe</w:t>
      </w:r>
      <w:r w:rsidRPr="00D122C0">
        <w:t>,</w:t>
      </w:r>
    </w:p>
    <w:p w:rsidR="00A94E7B" w:rsidRPr="00D122C0" w:rsidRDefault="00A94E7B" w:rsidP="00D122C0">
      <w:pPr>
        <w:pStyle w:val="ListParagraph"/>
        <w:widowControl w:val="0"/>
        <w:numPr>
          <w:ilvl w:val="0"/>
          <w:numId w:val="7"/>
        </w:numPr>
        <w:spacing w:line="276" w:lineRule="auto"/>
        <w:jc w:val="both"/>
      </w:pPr>
      <w:r w:rsidRPr="00D122C0">
        <w:t xml:space="preserve">niesegregowane (zmieszane) odpady komunalne oraz bioodpady stanowiące odpady komunalne w okresie od stycznia do marca oraz od listopada do grudnia nie rzadziej niż raz na dwa tygodnie z budynków wielolokalowych i nie rzadziej niż raz na cztery tygodnie z budynków mieszkalnych jednorodzinnych oraz </w:t>
      </w:r>
      <w:r w:rsidRPr="00D122C0">
        <w:rPr>
          <w:bCs/>
        </w:rPr>
        <w:t>nieruchomości, na której znajdują się domki letniskowe, i inne nieruchomości wykorzystywane na cele rekreacyjno-wypoczynkowe</w:t>
      </w:r>
      <w:r w:rsidRPr="00D122C0">
        <w:t>,</w:t>
      </w:r>
    </w:p>
    <w:p w:rsidR="00A94E7B" w:rsidRPr="00D122C0" w:rsidRDefault="00A94E7B" w:rsidP="00D122C0">
      <w:pPr>
        <w:pStyle w:val="ListParagraph"/>
        <w:widowControl w:val="0"/>
        <w:numPr>
          <w:ilvl w:val="0"/>
          <w:numId w:val="7"/>
        </w:numPr>
        <w:tabs>
          <w:tab w:val="left" w:pos="408"/>
        </w:tabs>
        <w:spacing w:line="276" w:lineRule="auto"/>
        <w:jc w:val="both"/>
      </w:pPr>
      <w:r w:rsidRPr="00D122C0">
        <w:t>w nieruchomościach niezamieszkałych i budynkach użyteczności publicznej nie rzadziej niż raz na cztery tygodnie,</w:t>
      </w:r>
    </w:p>
    <w:p w:rsidR="00A94E7B" w:rsidRPr="00D122C0" w:rsidRDefault="00A94E7B" w:rsidP="00D122C0">
      <w:pPr>
        <w:pStyle w:val="ListParagraph"/>
        <w:widowControl w:val="0"/>
        <w:numPr>
          <w:ilvl w:val="0"/>
          <w:numId w:val="7"/>
        </w:numPr>
        <w:tabs>
          <w:tab w:val="left" w:pos="408"/>
        </w:tabs>
        <w:spacing w:line="276" w:lineRule="auto"/>
        <w:jc w:val="both"/>
      </w:pPr>
      <w:r w:rsidRPr="00D122C0">
        <w:t xml:space="preserve">selektywnie zbierane odpady komunalne: papier, metale, tworzywa sztuczne, szkło, odpady opakowaniowe wielomateriałowe nie rzadziej niż raz na cztery tygodnie lub częściej w przypadku zaistniałej potrzeby związanej </w:t>
      </w:r>
      <w:r>
        <w:t xml:space="preserve">                          </w:t>
      </w:r>
      <w:r w:rsidRPr="00D122C0">
        <w:t>z przepełnieniem pojemników.</w:t>
      </w:r>
    </w:p>
    <w:p w:rsidR="00A94E7B" w:rsidRDefault="00A94E7B" w:rsidP="00D122C0">
      <w:pPr>
        <w:pStyle w:val="ListParagraph"/>
        <w:widowControl w:val="0"/>
        <w:numPr>
          <w:ilvl w:val="0"/>
          <w:numId w:val="6"/>
        </w:numPr>
        <w:spacing w:line="276" w:lineRule="auto"/>
        <w:jc w:val="both"/>
      </w:pPr>
      <w:r w:rsidRPr="00D122C0">
        <w:t>Meble i inne odpady wielkogabarytowe, zużyty sprzęt elektryczny i elektroniczny, opony -  odbierane są dwa razy w roku - przed sezonem letnim i przed sezonem zimowym zgodnie z Regulaminem utrzymania czystości i porządku w gminie Lidzbark Warmiński, bądź na bieżąco w selektywnym punkcie gromadzenia odpadów.</w:t>
      </w:r>
    </w:p>
    <w:p w:rsidR="00A94E7B" w:rsidRPr="008441DE" w:rsidRDefault="00A94E7B" w:rsidP="004236F3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</w:pPr>
      <w:r w:rsidRPr="008441DE">
        <w:t>Harmonogramy odbierania odpadów komunalnych, są dostępne na stronie internetowej Gminy</w:t>
      </w:r>
      <w:r>
        <w:t xml:space="preserve"> Lidzbark Warmiński </w:t>
      </w:r>
      <w:r w:rsidRPr="008441DE">
        <w:t xml:space="preserve">oraz w Urzędzie Gminy </w:t>
      </w:r>
      <w:r>
        <w:t>Lidzbark Warmiński przy ul. Krasickiego 1, 11-100 Lidzbark Warmiński .</w:t>
      </w:r>
    </w:p>
    <w:p w:rsidR="00A94E7B" w:rsidRPr="00D122C0" w:rsidRDefault="00A94E7B" w:rsidP="004236F3">
      <w:pPr>
        <w:pStyle w:val="NormalWeb"/>
        <w:spacing w:before="0" w:beforeAutospacing="0" w:after="0" w:afterAutospacing="0" w:line="276" w:lineRule="auto"/>
        <w:rPr>
          <w:rStyle w:val="Strong"/>
        </w:rPr>
      </w:pP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</w:pPr>
      <w:r w:rsidRPr="00D122C0">
        <w:rPr>
          <w:rStyle w:val="Strong"/>
        </w:rPr>
        <w:t>§ 3</w:t>
      </w:r>
    </w:p>
    <w:p w:rsidR="00A94E7B" w:rsidRPr="00D122C0" w:rsidRDefault="00A94E7B" w:rsidP="00D122C0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  <w:bCs/>
        </w:rPr>
      </w:pPr>
      <w:r w:rsidRPr="00D122C0">
        <w:t xml:space="preserve">Dla mieszkańców nieruchomości zamieszkałych wyznacza się na terenie gminy </w:t>
      </w:r>
      <w:r w:rsidRPr="00D122C0">
        <w:rPr>
          <w:rStyle w:val="Strong"/>
          <w:b w:val="0"/>
          <w:bCs w:val="0"/>
        </w:rPr>
        <w:t>Punkt Selektywnego Zbierania Odpadów Komunalnych, przy Stacji Przeładunkowej, Medyny 51, 11-100 Lidzbark Warmiński.</w:t>
      </w:r>
    </w:p>
    <w:p w:rsidR="00A94E7B" w:rsidRPr="00D122C0" w:rsidRDefault="00A94E7B" w:rsidP="00D122C0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  <w:bCs/>
        </w:rPr>
      </w:pPr>
      <w:r w:rsidRPr="00D122C0">
        <w:t xml:space="preserve">Punkt Selektywnego Zbierania Odpadów Komunalnych </w:t>
      </w:r>
      <w:r w:rsidRPr="00D122C0">
        <w:rPr>
          <w:rStyle w:val="Strong"/>
          <w:b w:val="0"/>
          <w:bCs w:val="0"/>
        </w:rPr>
        <w:t>otwarty od poniedziałku do piątku w godzinach od  8.00 do 16.00, soboty od 8.00  do 14.00.</w:t>
      </w:r>
    </w:p>
    <w:p w:rsidR="00A94E7B" w:rsidRPr="00D122C0" w:rsidRDefault="00A94E7B" w:rsidP="00D122C0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D122C0">
        <w:t xml:space="preserve">Do Punktu Selektywnego Zbierania Odpadów Komunalnych można przekazywać bezpłatnie odpady komunalne z papieru, metali, tworzyw sztucznych, szkła, opakowań wielomateriałowych, przeterminowanych leków i chemikaliów (farby, lakiery, opakowania po chemikaliach, przeterminowane środki ochrony roślin), zużytych baterii i akumulatorów, zużytego sprzętu elektrycznego i elektronicznego, popiołów </w:t>
      </w:r>
      <w:r>
        <w:t xml:space="preserve">    </w:t>
      </w:r>
      <w:r w:rsidRPr="00D122C0">
        <w:t>i żużli oraz odpadów komunalnych ulegających biodegradacji, w tym odpady opakowaniowe ulegające biodegradacji odbierane będą w każdej ilości, natomiast meble i inne odpady wielkogabarytowe – do 300 kg/nieruchomość/rok, opony samochodowe – w ilości 4 szt./nieruchomość/rok, odpady budowlano – rozbiórkowe w ilości do 500 kg/nieruchomość/rok, odzież i tekstylia – w ilości 100 kg/nieruchomość/rok</w:t>
      </w:r>
    </w:p>
    <w:p w:rsidR="00A94E7B" w:rsidRPr="00D122C0" w:rsidRDefault="00A94E7B" w:rsidP="00D122C0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D122C0">
        <w:t>Transport odpadów do Punktu Selektywnego Zbierania Odpadów Komunalnych mieszkańcy zapewniają we własnym zakresie i na własny koszt.</w:t>
      </w:r>
    </w:p>
    <w:p w:rsidR="00A94E7B" w:rsidRPr="00D122C0" w:rsidRDefault="00A94E7B" w:rsidP="00D122C0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D122C0">
        <w:t>Punkt Selektywnego Zbierania Odpadów Komunalnych nie przyjmuje odpadów z działalności gospodarczej, w stosunku do których obowiązują odrębne przepisy w zakresie gospodarowania odpadami.</w:t>
      </w:r>
    </w:p>
    <w:p w:rsidR="00A94E7B" w:rsidRPr="00D122C0" w:rsidRDefault="00A94E7B" w:rsidP="00D122C0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D122C0">
        <w:t xml:space="preserve">Pracownik obsługujący Punkt Selektywnego Zbierania Odpadów Komunalnych ma prawo odmówić przyjęcia odpadów, wymienionych w </w:t>
      </w:r>
      <w:r w:rsidRPr="00D122C0">
        <w:rPr>
          <w:rStyle w:val="Strong"/>
          <w:b w:val="0"/>
          <w:bCs w:val="0"/>
        </w:rPr>
        <w:t>§ 1</w:t>
      </w:r>
      <w:r w:rsidRPr="00D122C0">
        <w:t xml:space="preserve"> ust. 3, jeżeli ich ilości wskazują na to, że nie zostały wytworzone w gospodarstwie domowym lub nie są odpadami zebranymi selektywnie.</w:t>
      </w:r>
    </w:p>
    <w:p w:rsidR="00A94E7B" w:rsidRPr="00D122C0" w:rsidRDefault="00A94E7B" w:rsidP="00D122C0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D122C0">
        <w:t xml:space="preserve">Oddający do Punktu Selektywnego Zbierania Odpadów Komunalnych ma obowiązek przedstawić pobrany z Urzędu Gminy Lidzbark Warmiński „Wniosek o wywóz odpadów do Punktu Selektywnego Zbierania Odpadów Komunalnych, przy stacji przeładunkowej Medyny 51, 11-100 Lidzbark Warmiński”, w którym wskazuje adres nieruchomości, z której pochodzą dostarczone do punktu odpady. </w:t>
      </w:r>
    </w:p>
    <w:p w:rsidR="00A94E7B" w:rsidRPr="00D122C0" w:rsidRDefault="00A94E7B" w:rsidP="00D122C0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</w:pPr>
      <w:r w:rsidRPr="00D122C0">
        <w:t>W przypadku odmowy przyjęcia odpadów, osoba dostarczająca odpady jest zobowiązana do ich natychmiastowego zabrania oraz zagospodarowania w sposób zgodny z przepisami prawa.</w:t>
      </w: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  <w:rPr>
          <w:rStyle w:val="Strong"/>
        </w:rPr>
      </w:pPr>
    </w:p>
    <w:p w:rsidR="00A94E7B" w:rsidRDefault="00A94E7B" w:rsidP="00D122C0">
      <w:pPr>
        <w:pStyle w:val="NormalWeb"/>
        <w:spacing w:before="0" w:beforeAutospacing="0" w:after="0" w:afterAutospacing="0" w:line="276" w:lineRule="auto"/>
        <w:jc w:val="center"/>
        <w:rPr>
          <w:rStyle w:val="Strong"/>
        </w:rPr>
      </w:pP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</w:pPr>
      <w:bookmarkStart w:id="1" w:name="_GoBack"/>
      <w:bookmarkEnd w:id="1"/>
      <w:r w:rsidRPr="00D122C0">
        <w:rPr>
          <w:rStyle w:val="Strong"/>
        </w:rPr>
        <w:t>§ 4</w:t>
      </w:r>
    </w:p>
    <w:p w:rsidR="00A94E7B" w:rsidRPr="00D122C0" w:rsidRDefault="00A94E7B" w:rsidP="00D122C0">
      <w:pPr>
        <w:pStyle w:val="Normal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D122C0">
        <w:t xml:space="preserve">Przypadki niewłaściwego </w:t>
      </w:r>
      <w:r w:rsidRPr="00947404">
        <w:rPr>
          <w:rStyle w:val="Emphasis"/>
          <w:i w:val="0"/>
        </w:rPr>
        <w:t>świadczenia usług</w:t>
      </w:r>
      <w:r w:rsidRPr="00D122C0">
        <w:t xml:space="preserve"> przed przedsiębiorcę odbierającego odpady komunalne od właścicieli nieruchomości zamieszkałych należy zgłaszać:</w:t>
      </w:r>
    </w:p>
    <w:p w:rsidR="00A94E7B" w:rsidRPr="00D122C0" w:rsidRDefault="00A94E7B" w:rsidP="00D122C0">
      <w:pPr>
        <w:pStyle w:val="NormalWeb"/>
        <w:numPr>
          <w:ilvl w:val="1"/>
          <w:numId w:val="5"/>
        </w:numPr>
        <w:spacing w:before="0" w:beforeAutospacing="0" w:after="0" w:afterAutospacing="0" w:line="276" w:lineRule="auto"/>
        <w:jc w:val="both"/>
      </w:pPr>
      <w:r w:rsidRPr="00D122C0">
        <w:t>osobiście w siedzibie Urzędu Gminy Lidzbark Warmiński;</w:t>
      </w:r>
    </w:p>
    <w:p w:rsidR="00A94E7B" w:rsidRPr="00D122C0" w:rsidRDefault="00A94E7B" w:rsidP="00D122C0">
      <w:pPr>
        <w:pStyle w:val="NormalWeb"/>
        <w:numPr>
          <w:ilvl w:val="1"/>
          <w:numId w:val="5"/>
        </w:numPr>
        <w:spacing w:before="0" w:beforeAutospacing="0" w:after="0" w:afterAutospacing="0" w:line="276" w:lineRule="auto"/>
        <w:jc w:val="both"/>
      </w:pPr>
      <w:r w:rsidRPr="00D122C0">
        <w:t xml:space="preserve">telefonicznie - pod numerem 89 767 32 74 w. </w:t>
      </w:r>
      <w:r>
        <w:t>17  – Referat Infrastruktury i </w:t>
      </w:r>
      <w:r w:rsidRPr="00D122C0">
        <w:t>Ochrony Środowiska;</w:t>
      </w:r>
    </w:p>
    <w:p w:rsidR="00A94E7B" w:rsidRPr="00D122C0" w:rsidRDefault="00A94E7B" w:rsidP="00D122C0">
      <w:pPr>
        <w:pStyle w:val="NormalWeb"/>
        <w:numPr>
          <w:ilvl w:val="1"/>
          <w:numId w:val="5"/>
        </w:numPr>
        <w:spacing w:before="0" w:beforeAutospacing="0" w:after="0" w:afterAutospacing="0" w:line="276" w:lineRule="auto"/>
        <w:jc w:val="both"/>
      </w:pPr>
      <w:r w:rsidRPr="00D122C0">
        <w:t xml:space="preserve">pisemnie - na adres Urząd Gminy Lidzbark Warmiński, ul. Krasickiego 1, </w:t>
      </w:r>
      <w:r w:rsidRPr="00D122C0">
        <w:br/>
        <w:t>11-100 Lidzbark Warmiński;</w:t>
      </w:r>
    </w:p>
    <w:p w:rsidR="00A94E7B" w:rsidRPr="00D122C0" w:rsidRDefault="00A94E7B" w:rsidP="00D122C0">
      <w:pPr>
        <w:pStyle w:val="NormalWeb"/>
        <w:numPr>
          <w:ilvl w:val="1"/>
          <w:numId w:val="5"/>
        </w:numPr>
        <w:spacing w:before="0" w:beforeAutospacing="0" w:after="0" w:afterAutospacing="0" w:line="276" w:lineRule="auto"/>
        <w:jc w:val="both"/>
      </w:pPr>
      <w:r w:rsidRPr="00D122C0">
        <w:t>drogą elektroniczną - na adres: gminalidzbark@pnet.pl</w:t>
      </w:r>
    </w:p>
    <w:p w:rsidR="00A94E7B" w:rsidRPr="00D122C0" w:rsidRDefault="00A94E7B" w:rsidP="00D122C0">
      <w:pPr>
        <w:pStyle w:val="Normal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D122C0">
        <w:t>Zgłoszenie obejmuje wskazanie adresu nieruchomości, której dotyczy zgłoszenie, danych osobowych właściciela nieruchomości, datę wystąpienia nieprawidłowości oraz rodzaju odpadów komunalnych.</w:t>
      </w: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  <w:rPr>
          <w:rStyle w:val="Strong"/>
        </w:rPr>
      </w:pP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</w:pPr>
      <w:r w:rsidRPr="00D122C0">
        <w:rPr>
          <w:rStyle w:val="Strong"/>
        </w:rPr>
        <w:t>§ 5</w:t>
      </w: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both"/>
      </w:pPr>
      <w:r w:rsidRPr="00D122C0">
        <w:t xml:space="preserve">Traci moc </w:t>
      </w:r>
      <w:r w:rsidRPr="00947404">
        <w:rPr>
          <w:rStyle w:val="Emphasis"/>
          <w:i w:val="0"/>
        </w:rPr>
        <w:t>uchwała</w:t>
      </w:r>
      <w:r w:rsidRPr="00D122C0">
        <w:t xml:space="preserve"> nr XXIV/198/2017 Rady</w:t>
      </w:r>
      <w:r>
        <w:t xml:space="preserve"> Gminy Lidzbark Warmiński</w:t>
      </w:r>
      <w:r w:rsidRPr="00D122C0">
        <w:t xml:space="preserve"> z dnia w sprawie szczegółowego sposobu i zakresu świadczenia usług w zakresie odbierania odpadów komunalnych od właścicieli nieruchomości i zagospodarowania tych odpadów, w zamian za uiszczoną przez właścicieli nieruchomości opłatę za gospodarowanie odpadami komunalnymi oraz </w:t>
      </w:r>
      <w:r w:rsidRPr="00947404">
        <w:rPr>
          <w:rStyle w:val="Emphasis"/>
          <w:i w:val="0"/>
        </w:rPr>
        <w:t>uchwała</w:t>
      </w:r>
      <w:r w:rsidRPr="00D122C0">
        <w:t xml:space="preserve"> nr IV/25/2019 Rady Gminy Lidzbark Warmiński z dnia z dnia 21 lutego 2019 r. zmieniająca uchwałę w sprawie określenia szczegółowego sposobu </w:t>
      </w:r>
      <w:r>
        <w:br/>
      </w:r>
      <w:r w:rsidRPr="00D122C0">
        <w:t>i zakresu świadczenia usług w zakresie odbierania odpadów komunalnych od właścicieli nieruchomości i zagospodarowania tych odpadów.</w:t>
      </w: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  <w:rPr>
          <w:rStyle w:val="Strong"/>
        </w:rPr>
      </w:pP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</w:pPr>
      <w:r w:rsidRPr="00D122C0">
        <w:rPr>
          <w:rStyle w:val="Strong"/>
        </w:rPr>
        <w:t>§ 6</w:t>
      </w: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both"/>
      </w:pPr>
      <w:r w:rsidRPr="00D122C0">
        <w:t xml:space="preserve">Wykonanie </w:t>
      </w:r>
      <w:r w:rsidRPr="00947404">
        <w:rPr>
          <w:rStyle w:val="Emphasis"/>
          <w:i w:val="0"/>
        </w:rPr>
        <w:t>uchwały</w:t>
      </w:r>
      <w:r w:rsidRPr="00D122C0">
        <w:t xml:space="preserve"> powierza się Wójtowi Gminy Lidzbark Warmiński.</w:t>
      </w: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  <w:rPr>
          <w:rStyle w:val="Strong"/>
        </w:rPr>
      </w:pP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center"/>
      </w:pPr>
      <w:r w:rsidRPr="00D122C0">
        <w:rPr>
          <w:rStyle w:val="Strong"/>
        </w:rPr>
        <w:t>§ 7</w:t>
      </w:r>
    </w:p>
    <w:p w:rsidR="00A94E7B" w:rsidRPr="00D122C0" w:rsidRDefault="00A94E7B" w:rsidP="00D122C0">
      <w:pPr>
        <w:pStyle w:val="NormalWeb"/>
        <w:spacing w:before="0" w:beforeAutospacing="0" w:after="0" w:afterAutospacing="0" w:line="276" w:lineRule="auto"/>
        <w:jc w:val="both"/>
      </w:pPr>
      <w:r w:rsidRPr="00D122C0">
        <w:t>Uchwała wchodzi w życie po upływie 14 dni od dnia ogłoszenia w Dzienniku Urzędowym  Województwa Warmińsko-Mazurskiego.</w:t>
      </w: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4E7B" w:rsidRPr="00E652EC" w:rsidRDefault="00A94E7B" w:rsidP="000C3924">
      <w:pPr>
        <w:jc w:val="center"/>
        <w:rPr>
          <w:rFonts w:ascii="Times New Roman" w:hAnsi="Times New Roman"/>
          <w:sz w:val="24"/>
          <w:szCs w:val="24"/>
        </w:rPr>
      </w:pPr>
      <w:r w:rsidRPr="00E652EC">
        <w:rPr>
          <w:rFonts w:ascii="Times New Roman" w:hAnsi="Times New Roman"/>
          <w:sz w:val="24"/>
          <w:szCs w:val="24"/>
        </w:rPr>
        <w:t>Uzasadnienie</w:t>
      </w:r>
      <w:bookmarkStart w:id="2" w:name="mip51065695"/>
      <w:bookmarkEnd w:id="2"/>
      <w:r w:rsidRPr="00E652EC">
        <w:rPr>
          <w:rFonts w:ascii="Times New Roman" w:hAnsi="Times New Roman"/>
          <w:sz w:val="24"/>
          <w:szCs w:val="24"/>
        </w:rPr>
        <w:t xml:space="preserve"> </w:t>
      </w:r>
    </w:p>
    <w:p w:rsidR="00A94E7B" w:rsidRPr="00E652EC" w:rsidRDefault="00A94E7B" w:rsidP="000C3924">
      <w:pPr>
        <w:rPr>
          <w:rFonts w:ascii="Times New Roman" w:hAnsi="Times New Roman"/>
          <w:sz w:val="24"/>
          <w:szCs w:val="24"/>
        </w:rPr>
      </w:pPr>
      <w:r w:rsidRPr="00E652EC">
        <w:rPr>
          <w:rFonts w:ascii="Times New Roman" w:hAnsi="Times New Roman"/>
          <w:sz w:val="24"/>
          <w:szCs w:val="24"/>
        </w:rPr>
        <w:tab/>
      </w:r>
    </w:p>
    <w:p w:rsidR="00A94E7B" w:rsidRPr="00E652EC" w:rsidRDefault="00A94E7B" w:rsidP="000C3924">
      <w:pPr>
        <w:jc w:val="both"/>
        <w:rPr>
          <w:rFonts w:ascii="Times New Roman" w:hAnsi="Times New Roman"/>
          <w:sz w:val="24"/>
          <w:szCs w:val="24"/>
        </w:rPr>
      </w:pPr>
      <w:r w:rsidRPr="00E652EC">
        <w:rPr>
          <w:rFonts w:ascii="Times New Roman" w:hAnsi="Times New Roman"/>
          <w:sz w:val="24"/>
          <w:szCs w:val="24"/>
        </w:rPr>
        <w:tab/>
        <w:t xml:space="preserve">Na podstawie art. 6r. ust.3 ustawy z dnia 13 września 1996 r. o utrzymaniu czystości </w:t>
      </w:r>
      <w:r>
        <w:rPr>
          <w:rFonts w:ascii="Times New Roman" w:hAnsi="Times New Roman"/>
          <w:sz w:val="24"/>
          <w:szCs w:val="24"/>
        </w:rPr>
        <w:br/>
      </w:r>
      <w:r w:rsidRPr="00E652EC">
        <w:rPr>
          <w:rFonts w:ascii="Times New Roman" w:hAnsi="Times New Roman"/>
          <w:sz w:val="24"/>
          <w:szCs w:val="24"/>
        </w:rPr>
        <w:t xml:space="preserve">i porządku w gminach (t. j. Dz. U. z 2019 r. poz. 2010), rada gminy określi szczegółowy sposób i zakres świadczenia usług w zakresie odbierania odpadów komunalnych od właścicieli nieruchomości i zagospodarowania tych odpadów, w zamian za uiszczoną przez właściciela nieruchomości opłatę za gospodarowanie odpadami komunalnymi, </w:t>
      </w:r>
      <w:r>
        <w:rPr>
          <w:rFonts w:ascii="Times New Roman" w:hAnsi="Times New Roman"/>
          <w:sz w:val="24"/>
          <w:szCs w:val="24"/>
        </w:rPr>
        <w:br/>
      </w:r>
      <w:r w:rsidRPr="00E652EC">
        <w:rPr>
          <w:rFonts w:ascii="Times New Roman" w:hAnsi="Times New Roman"/>
          <w:sz w:val="24"/>
          <w:szCs w:val="24"/>
        </w:rPr>
        <w:t>w szczególności częstotliwość odbierania odpadów komunalnych od właściciela nieruchomości i sposób świadczenia usług przez punkty selektywnego zbierania odpadów komunalnych.</w:t>
      </w:r>
    </w:p>
    <w:p w:rsidR="00A94E7B" w:rsidRPr="00E652EC" w:rsidRDefault="00A94E7B" w:rsidP="000C3924">
      <w:pPr>
        <w:jc w:val="both"/>
        <w:rPr>
          <w:rFonts w:ascii="Times New Roman" w:hAnsi="Times New Roman"/>
          <w:sz w:val="24"/>
          <w:szCs w:val="24"/>
        </w:rPr>
      </w:pPr>
      <w:r w:rsidRPr="00E652EC">
        <w:rPr>
          <w:rFonts w:ascii="Times New Roman" w:hAnsi="Times New Roman"/>
          <w:sz w:val="24"/>
          <w:szCs w:val="24"/>
        </w:rPr>
        <w:tab/>
        <w:t>W projekcie uchwały zaproponowano szereg zmian dotyczących odbioru odpadów komunalnych z nieruchomości zamieszkałych jak również nieruchomości, na których znajdują się domki letniskowe i inne nieruchomości wykorzystywane na cele rekreacyjno-wypoczynkowe. Ustawa o utrzymaniu czystości i porządku w gminach nakłada na gminę obowiązek odbierania odpadów komunalnych wyłącznie w sposób selektywny z podziałem na poszczególne frakcje, tj.: papier, metale i tworzywa sztuczne oraz opakowania wielomateriałowe, szkło i odpady ulegające biodegradacji ze szczególnym uwzględnieniem bioodpadów. W związku z powyższym</w:t>
      </w:r>
      <w:r>
        <w:rPr>
          <w:rFonts w:ascii="Times New Roman" w:hAnsi="Times New Roman"/>
          <w:sz w:val="24"/>
          <w:szCs w:val="24"/>
        </w:rPr>
        <w:t>, w celu zwiększenia skuteczności segregowania odpadów,</w:t>
      </w:r>
      <w:r w:rsidRPr="00E652EC">
        <w:rPr>
          <w:rFonts w:ascii="Times New Roman" w:hAnsi="Times New Roman"/>
          <w:sz w:val="24"/>
          <w:szCs w:val="24"/>
        </w:rPr>
        <w:t xml:space="preserve"> na terenie Gminy Lidzbark Warmiński od stycznia 2020 r. zostanie wprowadzony system w</w:t>
      </w:r>
      <w:r>
        <w:rPr>
          <w:rFonts w:ascii="Times New Roman" w:hAnsi="Times New Roman"/>
          <w:sz w:val="24"/>
          <w:szCs w:val="24"/>
        </w:rPr>
        <w:t>orkowego odbioru odpadów</w:t>
      </w:r>
      <w:r w:rsidRPr="00E652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przy zabudowie jednorodzinnej. N</w:t>
      </w:r>
      <w:r w:rsidRPr="00E652EC">
        <w:rPr>
          <w:rFonts w:ascii="Times New Roman" w:hAnsi="Times New Roman"/>
          <w:sz w:val="24"/>
          <w:szCs w:val="24"/>
        </w:rPr>
        <w:t>atomiast przy nieruchomościach wielolokalowyc</w:t>
      </w:r>
      <w:r>
        <w:rPr>
          <w:rFonts w:ascii="Times New Roman" w:hAnsi="Times New Roman"/>
          <w:sz w:val="24"/>
          <w:szCs w:val="24"/>
        </w:rPr>
        <w:t>h pozostaną pojemniki zbiorcze a d</w:t>
      </w:r>
      <w:r w:rsidRPr="00E652EC">
        <w:rPr>
          <w:rFonts w:ascii="Times New Roman" w:hAnsi="Times New Roman"/>
          <w:sz w:val="24"/>
          <w:szCs w:val="24"/>
        </w:rPr>
        <w:t>o boksów śmietnikowych zostaną wstawione dodatkowe pojemniki na bioodpady, w tym odpady kuchenne.</w:t>
      </w:r>
    </w:p>
    <w:p w:rsidR="00A94E7B" w:rsidRPr="00E652EC" w:rsidRDefault="00A94E7B" w:rsidP="000C3924">
      <w:pPr>
        <w:jc w:val="both"/>
        <w:rPr>
          <w:rFonts w:ascii="Times New Roman" w:hAnsi="Times New Roman"/>
          <w:sz w:val="24"/>
          <w:szCs w:val="24"/>
        </w:rPr>
      </w:pPr>
      <w:r w:rsidRPr="00E652EC">
        <w:rPr>
          <w:rFonts w:ascii="Times New Roman" w:hAnsi="Times New Roman"/>
          <w:sz w:val="24"/>
          <w:szCs w:val="24"/>
        </w:rPr>
        <w:tab/>
        <w:t>Wprowadzenie nowelizacji w ustawie o utrzymaniu czystości i porządku w gminie, sprawiła, że konieczna stała się modyfikacja istniejącego modelu. Uchwała szczegółowo określa zwiększenie częstotliwości odbioru odpadów komunalnych z terenu nieruchomości zamieszkałych, niezamieszkałych oraz nieruchomości, na których znajdują się domki letniskowe i inne nieruchomości wykorzystywane na cele rekreacyjno-wypoczynkowe.</w:t>
      </w:r>
    </w:p>
    <w:p w:rsidR="00A94E7B" w:rsidRPr="00E652EC" w:rsidRDefault="00A94E7B" w:rsidP="000C3924">
      <w:pPr>
        <w:jc w:val="both"/>
        <w:rPr>
          <w:rFonts w:ascii="Times New Roman" w:hAnsi="Times New Roman"/>
          <w:sz w:val="24"/>
          <w:szCs w:val="24"/>
        </w:rPr>
      </w:pPr>
      <w:r w:rsidRPr="00E652EC">
        <w:rPr>
          <w:rFonts w:ascii="Times New Roman" w:hAnsi="Times New Roman"/>
          <w:sz w:val="24"/>
          <w:szCs w:val="24"/>
        </w:rPr>
        <w:tab/>
        <w:t>W uchwale zaprezentowano sposób świadczenia usług przez Punkt Selektywnego Zbierania Odpadów Komunalnych, jak również metodykę postępowanie w przypadkach niewłaściwego świadczenia usług przez przedsiębiorcę odbierającego odpady komunalne.</w:t>
      </w:r>
    </w:p>
    <w:p w:rsidR="00A94E7B" w:rsidRPr="00E652EC" w:rsidRDefault="00A94E7B" w:rsidP="000C392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652EC">
        <w:rPr>
          <w:rFonts w:ascii="Times New Roman" w:hAnsi="Times New Roman"/>
          <w:sz w:val="24"/>
          <w:szCs w:val="24"/>
        </w:rPr>
        <w:t>Przedmiotowa uchwała pozwoli na uregulowanie stanu gospodarowania odpadami na terenie Gminy Lidzbark Warmiński.</w:t>
      </w:r>
    </w:p>
    <w:p w:rsidR="00A94E7B" w:rsidRPr="00E652EC" w:rsidRDefault="00A94E7B" w:rsidP="000C3924">
      <w:pPr>
        <w:jc w:val="both"/>
        <w:rPr>
          <w:rFonts w:ascii="Times New Roman" w:hAnsi="Times New Roman"/>
          <w:sz w:val="24"/>
          <w:szCs w:val="24"/>
        </w:rPr>
      </w:pPr>
      <w:r w:rsidRPr="00E652EC">
        <w:rPr>
          <w:rFonts w:ascii="Times New Roman" w:hAnsi="Times New Roman"/>
          <w:sz w:val="24"/>
          <w:szCs w:val="24"/>
        </w:rPr>
        <w:t xml:space="preserve">W związku z tym, podjęcie przedmiotowej uchwały jest zasadne. </w:t>
      </w:r>
    </w:p>
    <w:p w:rsidR="00A94E7B" w:rsidRPr="008C5875" w:rsidRDefault="00A94E7B" w:rsidP="000C3924">
      <w:pPr>
        <w:jc w:val="both"/>
      </w:pPr>
    </w:p>
    <w:p w:rsidR="00A94E7B" w:rsidRPr="00D122C0" w:rsidRDefault="00A94E7B" w:rsidP="00D122C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A94E7B" w:rsidRPr="00D122C0" w:rsidSect="00895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27809"/>
    <w:multiLevelType w:val="hybridMultilevel"/>
    <w:tmpl w:val="AE30EE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EC27FB"/>
    <w:multiLevelType w:val="hybridMultilevel"/>
    <w:tmpl w:val="F47264A4"/>
    <w:lvl w:ilvl="0" w:tplc="04150011">
      <w:start w:val="1"/>
      <w:numFmt w:val="decimal"/>
      <w:lvlText w:val="%1)"/>
      <w:lvlJc w:val="left"/>
      <w:pPr>
        <w:ind w:left="112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  <w:rPr>
        <w:rFonts w:cs="Times New Roman"/>
      </w:rPr>
    </w:lvl>
  </w:abstractNum>
  <w:abstractNum w:abstractNumId="2">
    <w:nsid w:val="18FF1351"/>
    <w:multiLevelType w:val="hybridMultilevel"/>
    <w:tmpl w:val="081425B0"/>
    <w:lvl w:ilvl="0" w:tplc="04150011">
      <w:start w:val="1"/>
      <w:numFmt w:val="decimal"/>
      <w:lvlText w:val="%1)"/>
      <w:lvlJc w:val="left"/>
      <w:pPr>
        <w:ind w:left="140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1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3">
    <w:nsid w:val="256604A8"/>
    <w:multiLevelType w:val="hybridMultilevel"/>
    <w:tmpl w:val="131A09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93740A"/>
    <w:multiLevelType w:val="hybridMultilevel"/>
    <w:tmpl w:val="F4D6492C"/>
    <w:lvl w:ilvl="0" w:tplc="04150011">
      <w:start w:val="1"/>
      <w:numFmt w:val="decimal"/>
      <w:lvlText w:val="%1)"/>
      <w:lvlJc w:val="left"/>
      <w:pPr>
        <w:ind w:left="112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  <w:rPr>
        <w:rFonts w:cs="Times New Roman"/>
      </w:rPr>
    </w:lvl>
  </w:abstractNum>
  <w:abstractNum w:abstractNumId="5">
    <w:nsid w:val="43EE4102"/>
    <w:multiLevelType w:val="hybridMultilevel"/>
    <w:tmpl w:val="422277B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6D5193A"/>
    <w:multiLevelType w:val="hybridMultilevel"/>
    <w:tmpl w:val="42FAD606"/>
    <w:lvl w:ilvl="0" w:tplc="04150011">
      <w:start w:val="1"/>
      <w:numFmt w:val="decimal"/>
      <w:lvlText w:val="%1)"/>
      <w:lvlJc w:val="left"/>
      <w:pPr>
        <w:ind w:left="112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  <w:rPr>
        <w:rFonts w:cs="Times New Roman"/>
      </w:rPr>
    </w:lvl>
  </w:abstractNum>
  <w:abstractNum w:abstractNumId="7">
    <w:nsid w:val="5C0C71A0"/>
    <w:multiLevelType w:val="hybridMultilevel"/>
    <w:tmpl w:val="C70A71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311314"/>
    <w:multiLevelType w:val="hybridMultilevel"/>
    <w:tmpl w:val="4E1CDAB6"/>
    <w:lvl w:ilvl="0" w:tplc="04150011">
      <w:start w:val="1"/>
      <w:numFmt w:val="decimal"/>
      <w:lvlText w:val="%1)"/>
      <w:lvlJc w:val="left"/>
      <w:pPr>
        <w:ind w:left="112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  <w:rPr>
        <w:rFonts w:cs="Times New Roman"/>
      </w:rPr>
    </w:lvl>
  </w:abstractNum>
  <w:abstractNum w:abstractNumId="9">
    <w:nsid w:val="6B7C3BB5"/>
    <w:multiLevelType w:val="hybridMultilevel"/>
    <w:tmpl w:val="864ECC8C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34439DF"/>
    <w:multiLevelType w:val="hybridMultilevel"/>
    <w:tmpl w:val="D14E5576"/>
    <w:lvl w:ilvl="0" w:tplc="04150011">
      <w:start w:val="1"/>
      <w:numFmt w:val="decimal"/>
      <w:lvlText w:val="%1)"/>
      <w:lvlJc w:val="left"/>
      <w:pPr>
        <w:ind w:left="112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  <w:rPr>
        <w:rFonts w:cs="Times New Roman"/>
      </w:rPr>
    </w:lvl>
  </w:abstractNum>
  <w:abstractNum w:abstractNumId="11">
    <w:nsid w:val="7D8C2590"/>
    <w:multiLevelType w:val="hybridMultilevel"/>
    <w:tmpl w:val="4C26D6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CD71B0"/>
    <w:multiLevelType w:val="hybridMultilevel"/>
    <w:tmpl w:val="904EADC0"/>
    <w:lvl w:ilvl="0" w:tplc="0415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7"/>
  </w:num>
  <w:num w:numId="5">
    <w:abstractNumId w:val="11"/>
  </w:num>
  <w:num w:numId="6">
    <w:abstractNumId w:val="0"/>
  </w:num>
  <w:num w:numId="7">
    <w:abstractNumId w:val="8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10"/>
  </w:num>
  <w:num w:numId="13">
    <w:abstractNumId w:val="5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985"/>
    <w:rsid w:val="00076C3C"/>
    <w:rsid w:val="000B14D2"/>
    <w:rsid w:val="000C3924"/>
    <w:rsid w:val="000E0E45"/>
    <w:rsid w:val="001D1DD7"/>
    <w:rsid w:val="001D2ABB"/>
    <w:rsid w:val="00310060"/>
    <w:rsid w:val="00371F8B"/>
    <w:rsid w:val="004236F3"/>
    <w:rsid w:val="004B1612"/>
    <w:rsid w:val="006C0A09"/>
    <w:rsid w:val="00705268"/>
    <w:rsid w:val="00735AAB"/>
    <w:rsid w:val="00745358"/>
    <w:rsid w:val="007810EC"/>
    <w:rsid w:val="008441DE"/>
    <w:rsid w:val="0089558D"/>
    <w:rsid w:val="008C1631"/>
    <w:rsid w:val="008C1A0F"/>
    <w:rsid w:val="008C38AE"/>
    <w:rsid w:val="008C5875"/>
    <w:rsid w:val="0090289A"/>
    <w:rsid w:val="00947404"/>
    <w:rsid w:val="00995CCC"/>
    <w:rsid w:val="00A10055"/>
    <w:rsid w:val="00A42C05"/>
    <w:rsid w:val="00A84CBE"/>
    <w:rsid w:val="00A94E7B"/>
    <w:rsid w:val="00AA56B2"/>
    <w:rsid w:val="00AA66F1"/>
    <w:rsid w:val="00AD79B0"/>
    <w:rsid w:val="00AF2D8D"/>
    <w:rsid w:val="00B31B94"/>
    <w:rsid w:val="00BA7B55"/>
    <w:rsid w:val="00BC29E3"/>
    <w:rsid w:val="00C064B6"/>
    <w:rsid w:val="00C40081"/>
    <w:rsid w:val="00C75985"/>
    <w:rsid w:val="00C95A57"/>
    <w:rsid w:val="00D03D3E"/>
    <w:rsid w:val="00D122C0"/>
    <w:rsid w:val="00DC336C"/>
    <w:rsid w:val="00E652EC"/>
    <w:rsid w:val="00E66481"/>
    <w:rsid w:val="00E804B4"/>
    <w:rsid w:val="00F040BA"/>
    <w:rsid w:val="00F51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58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C759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Emphasis">
    <w:name w:val="Emphasis"/>
    <w:basedOn w:val="DefaultParagraphFont"/>
    <w:uiPriority w:val="99"/>
    <w:qFormat/>
    <w:rsid w:val="00C75985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C75985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C7598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51CAB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A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D03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3D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383</TotalTime>
  <Pages>5</Pages>
  <Words>1727</Words>
  <Characters>10363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p13as</cp:lastModifiedBy>
  <cp:revision>17</cp:revision>
  <cp:lastPrinted>2019-11-08T13:11:00Z</cp:lastPrinted>
  <dcterms:created xsi:type="dcterms:W3CDTF">2019-10-29T13:11:00Z</dcterms:created>
  <dcterms:modified xsi:type="dcterms:W3CDTF">2019-11-19T08:57:00Z</dcterms:modified>
</cp:coreProperties>
</file>